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9rvuzk7wh68" w:id="0"/>
      <w:bookmarkEnd w:id="0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5734050" cy="19399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31558" l="0" r="0" t="345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-284" w:right="-1227" w:firstLine="0"/>
        <w:jc w:val="both"/>
        <w:rPr>
          <w:rFonts w:ascii="Times New Roman" w:cs="Times New Roman" w:eastAsia="Times New Roman" w:hAnsi="Times New Roman"/>
          <w:color w:val="3030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87" w:lineRule="auto"/>
        <w:ind w:left="13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Diseño de software educativo 1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Autor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Bryan Escobar Martínez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Any Vanesa Monterroza Mariota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Jonathan Perez Blanquicet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Donaldo Doria Barrios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Asesor tutor:</w:t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Alexander  Toscano Ricardo</w:t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firstLine="567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Universidad de Córdoba</w:t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Facultad de Educación y Ciencias Humanas</w:t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Licenciatura en Informática con énfasis en Medios Audiovisuales</w:t>
      </w:r>
    </w:p>
    <w:p w:rsidR="00000000" w:rsidDel="00000000" w:rsidP="00000000" w:rsidRDefault="00000000" w:rsidRPr="00000000" w14:paraId="00000025">
      <w:pPr>
        <w:spacing w:line="24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2025</w:t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rkv5mo3m5xp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h9dfvr8teen9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htd65j89a56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g5ns8annvj6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i9gmqo3b0v4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Propuesta de Desarrollo de Objetos Virtuales de Aprendizaje (OVA)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Título del Proyecto:</w:t>
      </w:r>
      <w:r w:rsidDel="00000000" w:rsidR="00000000" w:rsidRPr="00000000">
        <w:rPr>
          <w:rtl w:val="0"/>
        </w:rPr>
        <w:t xml:space="preserve"> Desarrollo de OVAs sobre Métodos de Recolección de Información en la Investigación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Repositorio: </w:t>
      </w: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https://github.com/area-de-informatica/ds1_pa_observatech.git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Descripción General:</w:t>
        <w:br w:type="textWrapping"/>
      </w:r>
      <w:r w:rsidDel="00000000" w:rsidR="00000000" w:rsidRPr="00000000">
        <w:rPr>
          <w:rtl w:val="0"/>
        </w:rPr>
        <w:t xml:space="preserve"> El presente proyecto tiene como objetivo diseñar y desarrollar tres Objetos Virtuales de Aprendizaje (OVA) que aborden los métodos fundamentales de recolección de información en la investigación: la observación, la entrevista y la encuesta. Estos OVAs estarán diseñados bajo la metodología </w:t>
      </w:r>
      <w:r w:rsidDel="00000000" w:rsidR="00000000" w:rsidRPr="00000000">
        <w:rPr>
          <w:b w:val="1"/>
          <w:rtl w:val="0"/>
        </w:rPr>
        <w:t xml:space="preserve">MODESEC</w:t>
      </w:r>
      <w:r w:rsidDel="00000000" w:rsidR="00000000" w:rsidRPr="00000000">
        <w:rPr>
          <w:rtl w:val="0"/>
        </w:rPr>
        <w:t xml:space="preserve">, garantizando que sean didácticos, interactivos y alineados con los lineamientos pedagógicos establecidos.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03ntz6rpnkw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Descripción de los OVAs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OVA: La Observación en la Investigación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Explicará los diferentes tipos de observación, sus características y cómo aplicarla correctamente en un proceso investigativo.</w:t>
        <w:br w:type="textWrapping"/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Contará con ejemplos prácticos, videos explicativos y ejercicios interactivos para reforzar el aprendizaje.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OVA: La Entrevista como Técnica de Recolección de Datos</w:t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Describirá los tipos de entrevistas, las estrategias para formular preguntas efectivas y la importancia del rapport con el entrevistado.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Incluirá simulaciones, plantillas para diseñar entrevistas y casos de estudio.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OVA: Diseño y Aplicación de Encuestas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Presentará los principios básicos de la construcción de encuestas, tipos de preguntas y herramientas digitales para su aplicación.</w:t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Incorporará ejercicios prácticos donde los estudiantes puedan diseñar y analizar encuestas en un entorno interactivo.</w:t>
        <w:br w:type="textWrapping"/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w00encpdtiz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Metodología de Desarrollo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metodología MODESEC guiará el desarrollo de los OVAs, asegurando una estructura modular que incluya: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Análisis</w:t>
      </w:r>
      <w:r w:rsidDel="00000000" w:rsidR="00000000" w:rsidRPr="00000000">
        <w:rPr>
          <w:rtl w:val="0"/>
        </w:rPr>
        <w:t xml:space="preserve">: Identificación de necesidades y definición de objetivos de aprendizaje.</w:t>
        <w:br w:type="textWrapping"/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Diseño</w:t>
      </w:r>
      <w:r w:rsidDel="00000000" w:rsidR="00000000" w:rsidRPr="00000000">
        <w:rPr>
          <w:rtl w:val="0"/>
        </w:rPr>
        <w:t xml:space="preserve">: Creación del esquema del contenido y planificación de recursos interactivos.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Desarrollo</w:t>
      </w:r>
      <w:r w:rsidDel="00000000" w:rsidR="00000000" w:rsidRPr="00000000">
        <w:rPr>
          <w:rtl w:val="0"/>
        </w:rPr>
        <w:t xml:space="preserve">: Implementación de los OVAs utilizando herramientas digitales.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Evaluación</w:t>
      </w:r>
      <w:r w:rsidDel="00000000" w:rsidR="00000000" w:rsidRPr="00000000">
        <w:rPr>
          <w:rtl w:val="0"/>
        </w:rPr>
        <w:t xml:space="preserve">: Pruebas con usuarios para validar su efectividad y usabilidad.</w:t>
        <w:br w:type="textWrapping"/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mwe5kp9j315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Resultados Esperados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Facilitar el aprendizaje autónomo sobre métodos de recolección de datos en la investigación.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Mejorar la comprensión y aplicación de estos métodos a través de actividades interactivas.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Potenciar el uso de herramientas tecnológicas en la enseñanza de la investigación.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3105150</wp:posOffset>
            </wp:positionH>
            <wp:positionV relativeFrom="paragraph">
              <wp:posOffset>347662</wp:posOffset>
            </wp:positionV>
            <wp:extent cx="3224213" cy="2139041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21390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338137</wp:posOffset>
            </wp:positionV>
            <wp:extent cx="3234471" cy="2154523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4471" cy="21545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1517813</wp:posOffset>
            </wp:positionH>
            <wp:positionV relativeFrom="paragraph">
              <wp:posOffset>2190750</wp:posOffset>
            </wp:positionV>
            <wp:extent cx="2690813" cy="2690813"/>
            <wp:effectExtent b="0" l="0" r="0" t="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690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head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7">
    <w:pPr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-400049</wp:posOffset>
              </wp:positionH>
              <wp:positionV relativeFrom="paragraph">
                <wp:posOffset>-304799</wp:posOffset>
              </wp:positionV>
              <wp:extent cx="3343275" cy="1006782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677220" y="3284700"/>
                        <a:ext cx="3337560" cy="9906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cap="flat" cmpd="sng" w="9525">
                        <a:solidFill>
                          <a:schemeClr val="lt1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mo" w:cs="Arimo" w:eastAsia="Arimo" w:hAnsi="Arimo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2"/>
                              <w:vertAlign w:val="baseline"/>
                            </w:rPr>
                            <w:t xml:space="preserve">Universidad de Córdoba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Corbel" w:cs="Corbel" w:eastAsia="Corbel" w:hAnsi="Corbe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Facultad de Educación y Ciencias Humanas </w:t>
                          </w:r>
                          <w:r w:rsidDel="00000000" w:rsidR="00000000" w:rsidRPr="00000000">
                            <w:rPr>
                              <w:rFonts w:ascii="Corbel" w:cs="Corbel" w:eastAsia="Corbel" w:hAnsi="Corbe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Departamento de Informática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orbel" w:cs="Corbel" w:eastAsia="Corbel" w:hAnsi="Corbe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-400049</wp:posOffset>
              </wp:positionH>
              <wp:positionV relativeFrom="paragraph">
                <wp:posOffset>-304799</wp:posOffset>
              </wp:positionV>
              <wp:extent cx="3343275" cy="1006782"/>
              <wp:effectExtent b="0" l="0" r="0" t="0"/>
              <wp:wrapNone/>
              <wp:docPr id="1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43275" cy="100678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2943225</wp:posOffset>
          </wp:positionH>
          <wp:positionV relativeFrom="paragraph">
            <wp:posOffset>-304799</wp:posOffset>
          </wp:positionV>
          <wp:extent cx="2024380" cy="895927"/>
          <wp:effectExtent b="0" l="0" r="0" t="0"/>
          <wp:wrapNone/>
          <wp:docPr descr="page1image51722672" id="5" name="image1.png"/>
          <a:graphic>
            <a:graphicData uri="http://schemas.openxmlformats.org/drawingml/2006/picture">
              <pic:pic>
                <pic:nvPicPr>
                  <pic:cNvPr descr="page1image51722672" id="0" name="image1.png"/>
                  <pic:cNvPicPr preferRelativeResize="0"/>
                </pic:nvPicPr>
                <pic:blipFill>
                  <a:blip r:embed="rId2"/>
                  <a:srcRect b="7601" l="62512" r="0" t="0"/>
                  <a:stretch>
                    <a:fillRect/>
                  </a:stretch>
                </pic:blipFill>
                <pic:spPr>
                  <a:xfrm>
                    <a:off x="0" y="0"/>
                    <a:ext cx="2024380" cy="895927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github.com/area-de-informatica/ds1_pa_observatech.git" TargetMode="External"/><Relationship Id="rId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